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1D50F" w14:textId="3847F18C" w:rsidR="004E05B2" w:rsidRDefault="004E05B2">
      <w:r>
        <w:t>Class PBH-4200-1, Pub Pol for Social Change</w:t>
      </w:r>
    </w:p>
    <w:p w14:paraId="350968F6" w14:textId="77777777" w:rsidR="004E05B2" w:rsidRPr="004E05B2" w:rsidRDefault="004E05B2" w:rsidP="004E05B2">
      <w:pPr>
        <w:spacing w:after="90" w:line="240" w:lineRule="auto"/>
        <w:rPr>
          <w:rFonts w:ascii="&amp;quot" w:eastAsia="Times New Roman" w:hAnsi="&amp;quot" w:cs="Times New Roman"/>
          <w:color w:val="000000"/>
          <w:sz w:val="24"/>
          <w:szCs w:val="24"/>
        </w:rPr>
      </w:pPr>
      <w:r w:rsidRPr="004E05B2">
        <w:rPr>
          <w:rFonts w:ascii="&amp;quot" w:eastAsia="Times New Roman" w:hAnsi="&amp;quot" w:cs="Times New Roman"/>
          <w:color w:val="000000"/>
          <w:sz w:val="24"/>
          <w:szCs w:val="24"/>
        </w:rPr>
        <w:t>Anonymous</w:t>
      </w:r>
      <w:r w:rsidRPr="004E05B2">
        <w:rPr>
          <w:rFonts w:ascii="inherit" w:eastAsia="Times New Roman" w:hAnsi="inherit" w:cs="Times New Roman"/>
          <w:color w:val="000000"/>
          <w:sz w:val="24"/>
          <w:szCs w:val="24"/>
          <w:bdr w:val="none" w:sz="0" w:space="0" w:color="auto" w:frame="1"/>
        </w:rPr>
        <w:t xml:space="preserve"> </w:t>
      </w:r>
    </w:p>
    <w:p w14:paraId="450C6834" w14:textId="77777777" w:rsidR="004E05B2" w:rsidRPr="004E05B2" w:rsidRDefault="004E05B2" w:rsidP="004E05B2">
      <w:pPr>
        <w:spacing w:after="0" w:line="240" w:lineRule="auto"/>
        <w:rPr>
          <w:rFonts w:ascii="&amp;quot" w:eastAsia="Times New Roman" w:hAnsi="&amp;quot" w:cs="Times New Roman"/>
          <w:b/>
          <w:bCs/>
          <w:color w:val="000000"/>
          <w:sz w:val="26"/>
          <w:szCs w:val="26"/>
        </w:rPr>
      </w:pPr>
      <w:r w:rsidRPr="004E05B2">
        <w:rPr>
          <w:rFonts w:ascii="inherit" w:eastAsia="Times New Roman" w:hAnsi="inherit" w:cs="Times New Roman"/>
          <w:b/>
          <w:bCs/>
          <w:color w:val="000000"/>
          <w:sz w:val="26"/>
          <w:szCs w:val="26"/>
          <w:bdr w:val="none" w:sz="0" w:space="0" w:color="auto" w:frame="1"/>
        </w:rPr>
        <w:t>Discussion - Week 1</w:t>
      </w:r>
      <w:r w:rsidRPr="004E05B2">
        <w:rPr>
          <w:rFonts w:ascii="&amp;quot" w:eastAsia="Times New Roman" w:hAnsi="&amp;quot" w:cs="Times New Roman"/>
          <w:b/>
          <w:bCs/>
          <w:color w:val="000000"/>
          <w:sz w:val="26"/>
          <w:szCs w:val="26"/>
        </w:rPr>
        <w:t xml:space="preserve"> </w:t>
      </w:r>
    </w:p>
    <w:p w14:paraId="08066DA2" w14:textId="77777777" w:rsidR="004E05B2" w:rsidRPr="004E05B2" w:rsidRDefault="004E05B2" w:rsidP="004E05B2">
      <w:pPr>
        <w:spacing w:after="0" w:line="240" w:lineRule="auto"/>
        <w:jc w:val="center"/>
        <w:rPr>
          <w:rFonts w:ascii="&amp;quot" w:eastAsia="Times New Roman" w:hAnsi="&amp;quot" w:cs="Times New Roman"/>
          <w:color w:val="000000"/>
          <w:sz w:val="24"/>
          <w:szCs w:val="24"/>
        </w:rPr>
      </w:pPr>
      <w:hyperlink r:id="rId5" w:history="1">
        <w:r w:rsidRPr="004E05B2">
          <w:rPr>
            <w:rFonts w:ascii="inherit" w:eastAsia="Times New Roman" w:hAnsi="inherit" w:cs="Times New Roman"/>
            <w:b/>
            <w:bCs/>
            <w:caps/>
            <w:color w:val="666666"/>
            <w:spacing w:val="15"/>
            <w:sz w:val="15"/>
            <w:szCs w:val="15"/>
            <w:bdr w:val="none" w:sz="0" w:space="0" w:color="auto" w:frame="1"/>
            <w:shd w:val="clear" w:color="auto" w:fill="E8E8E8"/>
          </w:rPr>
          <w:t>Collapse</w:t>
        </w:r>
      </w:hyperlink>
    </w:p>
    <w:p w14:paraId="79A8920D" w14:textId="77777777" w:rsidR="004E05B2" w:rsidRPr="004E05B2" w:rsidRDefault="004E05B2" w:rsidP="004E05B2">
      <w:pPr>
        <w:pBdr>
          <w:bottom w:val="single" w:sz="6" w:space="1" w:color="auto"/>
        </w:pBdr>
        <w:spacing w:after="0" w:line="240" w:lineRule="auto"/>
        <w:jc w:val="center"/>
        <w:rPr>
          <w:rFonts w:ascii="Arial" w:eastAsia="Times New Roman" w:hAnsi="Arial" w:cs="Arial"/>
          <w:vanish/>
          <w:sz w:val="16"/>
          <w:szCs w:val="16"/>
        </w:rPr>
      </w:pPr>
      <w:r w:rsidRPr="004E05B2">
        <w:rPr>
          <w:rFonts w:ascii="Arial" w:eastAsia="Times New Roman" w:hAnsi="Arial" w:cs="Arial"/>
          <w:vanish/>
          <w:sz w:val="16"/>
          <w:szCs w:val="16"/>
        </w:rPr>
        <w:t>Top of Form</w:t>
      </w:r>
    </w:p>
    <w:p w14:paraId="52F7F163" w14:textId="77777777" w:rsidR="004E05B2" w:rsidRPr="004E05B2" w:rsidRDefault="004E05B2" w:rsidP="004E05B2">
      <w:pPr>
        <w:spacing w:before="240" w:after="240" w:line="240" w:lineRule="auto"/>
        <w:outlineLvl w:val="0"/>
        <w:rPr>
          <w:rFonts w:ascii="inherit" w:eastAsia="Times New Roman" w:hAnsi="inherit" w:cs="Times New Roman"/>
          <w:b/>
          <w:bCs/>
          <w:color w:val="000000"/>
          <w:kern w:val="36"/>
          <w:sz w:val="36"/>
          <w:szCs w:val="36"/>
        </w:rPr>
      </w:pPr>
      <w:r w:rsidRPr="004E05B2">
        <w:rPr>
          <w:rFonts w:ascii="inherit" w:eastAsia="Times New Roman" w:hAnsi="inherit" w:cs="Times New Roman"/>
          <w:b/>
          <w:bCs/>
          <w:color w:val="000000"/>
          <w:kern w:val="36"/>
          <w:sz w:val="36"/>
          <w:szCs w:val="36"/>
        </w:rPr>
        <w:t>Discussion: Local Concerns and Local Health Policy</w:t>
      </w:r>
    </w:p>
    <w:p w14:paraId="0CF435C4" w14:textId="77777777" w:rsidR="004E05B2" w:rsidRPr="004E05B2" w:rsidRDefault="004E05B2" w:rsidP="004E05B2">
      <w:pPr>
        <w:spacing w:after="0" w:line="240" w:lineRule="auto"/>
        <w:rPr>
          <w:rFonts w:ascii="inherit" w:eastAsia="Times New Roman" w:hAnsi="inherit" w:cs="Times New Roman"/>
          <w:color w:val="000000"/>
          <w:sz w:val="24"/>
          <w:szCs w:val="24"/>
        </w:rPr>
      </w:pPr>
      <w:r w:rsidRPr="004E05B2">
        <w:rPr>
          <w:rFonts w:ascii="inherit" w:eastAsia="Times New Roman" w:hAnsi="inherit" w:cs="Times New Roman"/>
          <w:i/>
          <w:iCs/>
          <w:color w:val="000000"/>
          <w:sz w:val="24"/>
          <w:szCs w:val="24"/>
          <w:bdr w:val="none" w:sz="0" w:space="0" w:color="auto" w:frame="1"/>
        </w:rPr>
        <w:t>Health in All Policies (</w:t>
      </w:r>
      <w:proofErr w:type="spellStart"/>
      <w:r w:rsidRPr="004E05B2">
        <w:rPr>
          <w:rFonts w:ascii="inherit" w:eastAsia="Times New Roman" w:hAnsi="inherit" w:cs="Times New Roman"/>
          <w:i/>
          <w:iCs/>
          <w:color w:val="000000"/>
          <w:sz w:val="24"/>
          <w:szCs w:val="24"/>
          <w:bdr w:val="none" w:sz="0" w:space="0" w:color="auto" w:frame="1"/>
        </w:rPr>
        <w:t>HiAP</w:t>
      </w:r>
      <w:proofErr w:type="spellEnd"/>
      <w:r w:rsidRPr="004E05B2">
        <w:rPr>
          <w:rFonts w:ascii="inherit" w:eastAsia="Times New Roman" w:hAnsi="inherit" w:cs="Times New Roman"/>
          <w:i/>
          <w:iCs/>
          <w:color w:val="000000"/>
          <w:sz w:val="24"/>
          <w:szCs w:val="24"/>
          <w:bdr w:val="none" w:sz="0" w:space="0" w:color="auto" w:frame="1"/>
        </w:rPr>
        <w:t>)</w:t>
      </w:r>
      <w:r w:rsidRPr="004E05B2">
        <w:rPr>
          <w:rFonts w:ascii="inherit" w:eastAsia="Times New Roman" w:hAnsi="inherit" w:cs="Times New Roman"/>
          <w:color w:val="000000"/>
          <w:sz w:val="24"/>
          <w:szCs w:val="24"/>
        </w:rPr>
        <w:t xml:space="preserve"> is a strategy that uses a “collaborative approach that integrates and articulates health considerations into policymaking across sectors to improve the health of all communities and people” (CDC, 2016, para.1). </w:t>
      </w:r>
      <w:proofErr w:type="spellStart"/>
      <w:r w:rsidRPr="004E05B2">
        <w:rPr>
          <w:rFonts w:ascii="inherit" w:eastAsia="Times New Roman" w:hAnsi="inherit" w:cs="Times New Roman"/>
          <w:color w:val="000000"/>
          <w:sz w:val="24"/>
          <w:szCs w:val="24"/>
        </w:rPr>
        <w:t>HiAP</w:t>
      </w:r>
      <w:proofErr w:type="spellEnd"/>
      <w:r w:rsidRPr="004E05B2">
        <w:rPr>
          <w:rFonts w:ascii="inherit" w:eastAsia="Times New Roman" w:hAnsi="inherit" w:cs="Times New Roman"/>
          <w:color w:val="000000"/>
          <w:sz w:val="24"/>
          <w:szCs w:val="24"/>
        </w:rPr>
        <w:t xml:space="preserve"> attempts to create policies at all levels that help to improve the health of populations. While local policies might have the greatest influence on your daily life, policies enacted at the state and federal levels are also significant. For instance, the Americans with Disabilities Act that requires wheelchair accessible entrances comes from the federal government, a law that mandates stopping at crosswalks originates at the state level, and a smoke free ordinance might be enacted by a local government. While </w:t>
      </w:r>
      <w:proofErr w:type="gramStart"/>
      <w:r w:rsidRPr="004E05B2">
        <w:rPr>
          <w:rFonts w:ascii="inherit" w:eastAsia="Times New Roman" w:hAnsi="inherit" w:cs="Times New Roman"/>
          <w:color w:val="000000"/>
          <w:sz w:val="24"/>
          <w:szCs w:val="24"/>
        </w:rPr>
        <w:t>all of</w:t>
      </w:r>
      <w:proofErr w:type="gramEnd"/>
      <w:r w:rsidRPr="004E05B2">
        <w:rPr>
          <w:rFonts w:ascii="inherit" w:eastAsia="Times New Roman" w:hAnsi="inherit" w:cs="Times New Roman"/>
          <w:color w:val="000000"/>
          <w:sz w:val="24"/>
          <w:szCs w:val="24"/>
        </w:rPr>
        <w:t xml:space="preserve"> these policies are set by different agencies and organizations, they are all designed to protect the public.</w:t>
      </w:r>
    </w:p>
    <w:p w14:paraId="0FBF48AB" w14:textId="77777777" w:rsidR="004E05B2" w:rsidRPr="004E05B2" w:rsidRDefault="004E05B2" w:rsidP="004E05B2">
      <w:pPr>
        <w:spacing w:after="240" w:line="240" w:lineRule="auto"/>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Local public health policies have likely impacted you, your family, and/or your friends in some way. Maybe a new policy encouraged you to change a health behavior. For instance, a law prohibiting smoking in public buildings might have encouraged you to stop smoking completely. Perhaps there is a policy, such as the Americans with Disabilities Act that assisted you or a family member with a health challenge. Can you think of public health policies that have impacted your community in a positive way? Are there any public health policies that have had a negative impact in your community?</w:t>
      </w:r>
    </w:p>
    <w:p w14:paraId="38537EE5" w14:textId="77777777" w:rsidR="004E05B2" w:rsidRPr="004E05B2" w:rsidRDefault="004E05B2" w:rsidP="004E05B2">
      <w:pPr>
        <w:spacing w:after="0" w:line="240" w:lineRule="auto"/>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References</w:t>
      </w:r>
      <w:r w:rsidRPr="004E05B2">
        <w:rPr>
          <w:rFonts w:ascii="&amp;quot" w:eastAsia="Times New Roman" w:hAnsi="&amp;quot" w:cs="Times New Roman"/>
          <w:color w:val="000000"/>
          <w:sz w:val="24"/>
          <w:szCs w:val="24"/>
        </w:rPr>
        <w:br/>
      </w:r>
      <w:r w:rsidRPr="004E05B2">
        <w:rPr>
          <w:rFonts w:ascii="inherit" w:eastAsia="Times New Roman" w:hAnsi="inherit" w:cs="Times New Roman"/>
          <w:color w:val="000000"/>
          <w:sz w:val="24"/>
          <w:szCs w:val="24"/>
        </w:rPr>
        <w:t>Centers for Disease Control and Prevention. (2016). </w:t>
      </w:r>
      <w:r w:rsidRPr="004E05B2">
        <w:rPr>
          <w:rFonts w:ascii="inherit" w:eastAsia="Times New Roman" w:hAnsi="inherit" w:cs="Times New Roman"/>
          <w:i/>
          <w:iCs/>
          <w:color w:val="000000"/>
          <w:sz w:val="24"/>
          <w:szCs w:val="24"/>
          <w:bdr w:val="none" w:sz="0" w:space="0" w:color="auto" w:frame="1"/>
        </w:rPr>
        <w:t>Health in all policies</w:t>
      </w:r>
      <w:r w:rsidRPr="004E05B2">
        <w:rPr>
          <w:rFonts w:ascii="inherit" w:eastAsia="Times New Roman" w:hAnsi="inherit" w:cs="Times New Roman"/>
          <w:color w:val="000000"/>
          <w:sz w:val="24"/>
          <w:szCs w:val="24"/>
        </w:rPr>
        <w:t>. Retrieved from https://www.cdc.gov/policy/hiap/index.html</w:t>
      </w:r>
    </w:p>
    <w:p w14:paraId="7637E890" w14:textId="77777777" w:rsidR="004E05B2" w:rsidRPr="004E05B2" w:rsidRDefault="004E05B2" w:rsidP="004E05B2">
      <w:pPr>
        <w:spacing w:after="0" w:line="240" w:lineRule="auto"/>
        <w:rPr>
          <w:rFonts w:ascii="inherit" w:eastAsia="Times New Roman" w:hAnsi="inherit" w:cs="Times New Roman"/>
          <w:color w:val="000000"/>
          <w:sz w:val="24"/>
          <w:szCs w:val="24"/>
        </w:rPr>
      </w:pPr>
      <w:r w:rsidRPr="004E05B2">
        <w:rPr>
          <w:rFonts w:ascii="inherit" w:eastAsia="Times New Roman" w:hAnsi="inherit" w:cs="Times New Roman"/>
          <w:b/>
          <w:bCs/>
          <w:color w:val="000000"/>
          <w:sz w:val="24"/>
          <w:szCs w:val="24"/>
          <w:bdr w:val="none" w:sz="0" w:space="0" w:color="auto" w:frame="1"/>
        </w:rPr>
        <w:t>To prepare</w:t>
      </w:r>
      <w:r w:rsidRPr="004E05B2">
        <w:rPr>
          <w:rFonts w:ascii="inherit" w:eastAsia="Times New Roman" w:hAnsi="inherit" w:cs="Times New Roman"/>
          <w:color w:val="000000"/>
          <w:sz w:val="24"/>
          <w:szCs w:val="24"/>
        </w:rPr>
        <w:t> for this Discussion:</w:t>
      </w:r>
    </w:p>
    <w:p w14:paraId="59E1C031" w14:textId="77777777" w:rsidR="004E05B2" w:rsidRPr="004E05B2" w:rsidRDefault="004E05B2" w:rsidP="004E05B2">
      <w:pPr>
        <w:numPr>
          <w:ilvl w:val="0"/>
          <w:numId w:val="1"/>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 xml:space="preserve">Review the </w:t>
      </w:r>
      <w:proofErr w:type="spellStart"/>
      <w:r w:rsidRPr="004E05B2">
        <w:rPr>
          <w:rFonts w:ascii="inherit" w:eastAsia="Times New Roman" w:hAnsi="inherit" w:cs="Times New Roman"/>
          <w:color w:val="000000"/>
          <w:sz w:val="24"/>
          <w:szCs w:val="24"/>
        </w:rPr>
        <w:t>Marchildon</w:t>
      </w:r>
      <w:proofErr w:type="spellEnd"/>
      <w:r w:rsidRPr="004E05B2">
        <w:rPr>
          <w:rFonts w:ascii="inherit" w:eastAsia="Times New Roman" w:hAnsi="inherit" w:cs="Times New Roman"/>
          <w:color w:val="000000"/>
          <w:sz w:val="24"/>
          <w:szCs w:val="24"/>
        </w:rPr>
        <w:t xml:space="preserve"> et al. (2018) article (located in this week’s Learning Resources). Think about how public health issues have been addressed </w:t>
      </w:r>
      <w:proofErr w:type="gramStart"/>
      <w:r w:rsidRPr="004E05B2">
        <w:rPr>
          <w:rFonts w:ascii="inherit" w:eastAsia="Times New Roman" w:hAnsi="inherit" w:cs="Times New Roman"/>
          <w:color w:val="000000"/>
          <w:sz w:val="24"/>
          <w:szCs w:val="24"/>
        </w:rPr>
        <w:t>through the use of</w:t>
      </w:r>
      <w:proofErr w:type="gramEnd"/>
      <w:r w:rsidRPr="004E05B2">
        <w:rPr>
          <w:rFonts w:ascii="inherit" w:eastAsia="Times New Roman" w:hAnsi="inherit" w:cs="Times New Roman"/>
          <w:color w:val="000000"/>
          <w:sz w:val="24"/>
          <w:szCs w:val="24"/>
        </w:rPr>
        <w:t xml:space="preserve"> policy.</w:t>
      </w:r>
    </w:p>
    <w:p w14:paraId="4496F696" w14:textId="77777777" w:rsidR="004E05B2" w:rsidRPr="004E05B2" w:rsidRDefault="004E05B2" w:rsidP="004E05B2">
      <w:pPr>
        <w:numPr>
          <w:ilvl w:val="0"/>
          <w:numId w:val="1"/>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View the media “</w:t>
      </w:r>
      <w:r w:rsidRPr="004E05B2">
        <w:rPr>
          <w:rFonts w:ascii="inherit" w:eastAsia="Times New Roman" w:hAnsi="inherit" w:cs="Times New Roman"/>
          <w:i/>
          <w:iCs/>
          <w:color w:val="000000"/>
          <w:sz w:val="24"/>
          <w:szCs w:val="24"/>
          <w:bdr w:val="none" w:sz="0" w:space="0" w:color="auto" w:frame="1"/>
        </w:rPr>
        <w:t>Shaping Public Health Policy</w:t>
      </w:r>
      <w:r w:rsidRPr="004E05B2">
        <w:rPr>
          <w:rFonts w:ascii="inherit" w:eastAsia="Times New Roman" w:hAnsi="inherit" w:cs="Times New Roman"/>
          <w:color w:val="000000"/>
          <w:sz w:val="24"/>
          <w:szCs w:val="24"/>
        </w:rPr>
        <w:t>.” Reflect on the importance of public health policy.</w:t>
      </w:r>
    </w:p>
    <w:p w14:paraId="6E7EA9B6" w14:textId="77777777" w:rsidR="004E05B2" w:rsidRPr="004E05B2" w:rsidRDefault="004E05B2" w:rsidP="004E05B2">
      <w:pPr>
        <w:numPr>
          <w:ilvl w:val="0"/>
          <w:numId w:val="1"/>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Research public health policies in your community.</w:t>
      </w:r>
    </w:p>
    <w:p w14:paraId="0C41A76D" w14:textId="77777777" w:rsidR="004E05B2" w:rsidRPr="004E05B2" w:rsidRDefault="004E05B2" w:rsidP="004E05B2">
      <w:pPr>
        <w:numPr>
          <w:ilvl w:val="0"/>
          <w:numId w:val="1"/>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Select a local level public health policy in your community and consider its significance for the local community and the field of public health.</w:t>
      </w:r>
    </w:p>
    <w:p w14:paraId="4DC0C143" w14:textId="77777777" w:rsidR="004E05B2" w:rsidRPr="004E05B2" w:rsidRDefault="004E05B2" w:rsidP="004E05B2">
      <w:pPr>
        <w:numPr>
          <w:ilvl w:val="0"/>
          <w:numId w:val="1"/>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Determine the impact of your selected public health policy on healthcare and public health.</w:t>
      </w:r>
    </w:p>
    <w:p w14:paraId="76C2F7CF" w14:textId="77777777" w:rsidR="004E05B2" w:rsidRPr="004E05B2" w:rsidRDefault="004E05B2" w:rsidP="004E05B2">
      <w:pPr>
        <w:spacing w:after="0" w:line="240" w:lineRule="auto"/>
        <w:rPr>
          <w:rFonts w:ascii="inherit" w:eastAsia="Times New Roman" w:hAnsi="inherit" w:cs="Times New Roman"/>
          <w:color w:val="000000"/>
          <w:sz w:val="24"/>
          <w:szCs w:val="24"/>
        </w:rPr>
      </w:pPr>
      <w:r w:rsidRPr="004E05B2">
        <w:rPr>
          <w:rFonts w:ascii="inherit" w:eastAsia="Times New Roman" w:hAnsi="inherit" w:cs="Times New Roman"/>
          <w:b/>
          <w:bCs/>
          <w:color w:val="000000"/>
          <w:sz w:val="24"/>
          <w:szCs w:val="24"/>
          <w:bdr w:val="none" w:sz="0" w:space="0" w:color="auto" w:frame="1"/>
        </w:rPr>
        <w:t>By Day 4</w:t>
      </w:r>
    </w:p>
    <w:p w14:paraId="30A9C38D" w14:textId="77777777" w:rsidR="004E05B2" w:rsidRPr="004E05B2" w:rsidRDefault="004E05B2" w:rsidP="004E05B2">
      <w:pPr>
        <w:spacing w:after="0" w:line="240" w:lineRule="auto"/>
        <w:rPr>
          <w:rFonts w:ascii="inherit" w:eastAsia="Times New Roman" w:hAnsi="inherit" w:cs="Times New Roman"/>
          <w:color w:val="000000"/>
          <w:sz w:val="24"/>
          <w:szCs w:val="24"/>
        </w:rPr>
      </w:pPr>
      <w:r w:rsidRPr="004E05B2">
        <w:rPr>
          <w:rFonts w:ascii="inherit" w:eastAsia="Times New Roman" w:hAnsi="inherit" w:cs="Times New Roman"/>
          <w:b/>
          <w:bCs/>
          <w:color w:val="000000"/>
          <w:sz w:val="24"/>
          <w:szCs w:val="24"/>
          <w:bdr w:val="none" w:sz="0" w:space="0" w:color="auto" w:frame="1"/>
        </w:rPr>
        <w:t>Post</w:t>
      </w:r>
      <w:r w:rsidRPr="004E05B2">
        <w:rPr>
          <w:rFonts w:ascii="inherit" w:eastAsia="Times New Roman" w:hAnsi="inherit" w:cs="Times New Roman"/>
          <w:color w:val="000000"/>
          <w:sz w:val="24"/>
          <w:szCs w:val="24"/>
        </w:rPr>
        <w:t> a comprehensive response to the following:</w:t>
      </w:r>
    </w:p>
    <w:p w14:paraId="7BBFBBBB" w14:textId="77777777" w:rsidR="004E05B2" w:rsidRPr="004E05B2" w:rsidRDefault="004E05B2" w:rsidP="004E05B2">
      <w:pPr>
        <w:numPr>
          <w:ilvl w:val="0"/>
          <w:numId w:val="2"/>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 xml:space="preserve">Briefly describe the </w:t>
      </w:r>
      <w:r w:rsidRPr="004E05B2">
        <w:rPr>
          <w:rFonts w:ascii="inherit" w:eastAsia="Times New Roman" w:hAnsi="inherit" w:cs="Times New Roman"/>
          <w:color w:val="000000"/>
          <w:sz w:val="24"/>
          <w:szCs w:val="24"/>
        </w:rPr>
        <w:softHyphen/>
        <w:t>local level public health policy that you selected.</w:t>
      </w:r>
    </w:p>
    <w:p w14:paraId="0591E807" w14:textId="77777777" w:rsidR="004E05B2" w:rsidRPr="004E05B2" w:rsidRDefault="004E05B2" w:rsidP="004E05B2">
      <w:pPr>
        <w:numPr>
          <w:ilvl w:val="0"/>
          <w:numId w:val="2"/>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Explain its significance for the local community and the field of public health.</w:t>
      </w:r>
    </w:p>
    <w:p w14:paraId="497F0805" w14:textId="77777777" w:rsidR="004E05B2" w:rsidRPr="004E05B2" w:rsidRDefault="004E05B2" w:rsidP="004E05B2">
      <w:pPr>
        <w:numPr>
          <w:ilvl w:val="0"/>
          <w:numId w:val="2"/>
        </w:numPr>
        <w:spacing w:after="0" w:line="240" w:lineRule="auto"/>
        <w:ind w:left="0"/>
        <w:rPr>
          <w:rFonts w:ascii="inherit" w:eastAsia="Times New Roman" w:hAnsi="inherit" w:cs="Times New Roman"/>
          <w:color w:val="000000"/>
          <w:sz w:val="24"/>
          <w:szCs w:val="24"/>
        </w:rPr>
      </w:pPr>
      <w:r w:rsidRPr="004E05B2">
        <w:rPr>
          <w:rFonts w:ascii="inherit" w:eastAsia="Times New Roman" w:hAnsi="inherit" w:cs="Times New Roman"/>
          <w:color w:val="000000"/>
          <w:sz w:val="24"/>
          <w:szCs w:val="24"/>
        </w:rPr>
        <w:t>Explain two potential impacts of your selected public health policy on healthcare and your community.</w:t>
      </w:r>
    </w:p>
    <w:p w14:paraId="2963797D" w14:textId="77777777" w:rsidR="004E05B2" w:rsidRPr="004E05B2" w:rsidRDefault="004E05B2" w:rsidP="004E05B2">
      <w:pPr>
        <w:pBdr>
          <w:top w:val="single" w:sz="6" w:space="1" w:color="auto"/>
        </w:pBdr>
        <w:spacing w:after="0" w:line="240" w:lineRule="auto"/>
        <w:jc w:val="center"/>
        <w:rPr>
          <w:rFonts w:ascii="Arial" w:eastAsia="Times New Roman" w:hAnsi="Arial" w:cs="Arial"/>
          <w:vanish/>
          <w:sz w:val="16"/>
          <w:szCs w:val="16"/>
        </w:rPr>
      </w:pPr>
      <w:r w:rsidRPr="004E05B2">
        <w:rPr>
          <w:rFonts w:ascii="Arial" w:eastAsia="Times New Roman" w:hAnsi="Arial" w:cs="Arial"/>
          <w:vanish/>
          <w:sz w:val="16"/>
          <w:szCs w:val="16"/>
        </w:rPr>
        <w:t>Bottom of Form</w:t>
      </w:r>
    </w:p>
    <w:p w14:paraId="3B0A60F3" w14:textId="77777777" w:rsidR="004E05B2" w:rsidRDefault="004E05B2">
      <w:bookmarkStart w:id="0" w:name="_GoBack"/>
      <w:bookmarkEnd w:id="0"/>
    </w:p>
    <w:sectPr w:rsidR="004E0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50AA8"/>
    <w:multiLevelType w:val="multilevel"/>
    <w:tmpl w:val="F1A6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15273A"/>
    <w:multiLevelType w:val="multilevel"/>
    <w:tmpl w:val="1128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5B2"/>
    <w:rsid w:val="004E05B2"/>
    <w:rsid w:val="00636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ABA39"/>
  <w15:chartTrackingRefBased/>
  <w15:docId w15:val="{D7560C00-2D24-497F-90F8-97959EFD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E05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5B2"/>
    <w:rPr>
      <w:rFonts w:ascii="Times New Roman" w:eastAsia="Times New Roman" w:hAnsi="Times New Roman" w:cs="Times New Roman"/>
      <w:b/>
      <w:bCs/>
      <w:kern w:val="36"/>
      <w:sz w:val="48"/>
      <w:szCs w:val="48"/>
    </w:rPr>
  </w:style>
  <w:style w:type="character" w:customStyle="1" w:styleId="dbthreaddetailtreerowcellitem">
    <w:name w:val="dbthreaddetailtreerowcellitem"/>
    <w:basedOn w:val="DefaultParagraphFont"/>
    <w:rsid w:val="004E05B2"/>
  </w:style>
  <w:style w:type="character" w:styleId="Hyperlink">
    <w:name w:val="Hyperlink"/>
    <w:basedOn w:val="DefaultParagraphFont"/>
    <w:uiPriority w:val="99"/>
    <w:semiHidden/>
    <w:unhideWhenUsed/>
    <w:rsid w:val="004E05B2"/>
    <w:rPr>
      <w:color w:val="0000FF"/>
      <w:u w:val="single"/>
    </w:rPr>
  </w:style>
  <w:style w:type="paragraph" w:styleId="z-TopofForm">
    <w:name w:val="HTML Top of Form"/>
    <w:basedOn w:val="Normal"/>
    <w:next w:val="Normal"/>
    <w:link w:val="z-TopofFormChar"/>
    <w:hidden/>
    <w:uiPriority w:val="99"/>
    <w:semiHidden/>
    <w:unhideWhenUsed/>
    <w:rsid w:val="004E05B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E05B2"/>
    <w:rPr>
      <w:rFonts w:ascii="Arial" w:eastAsia="Times New Roman" w:hAnsi="Arial" w:cs="Arial"/>
      <w:vanish/>
      <w:sz w:val="16"/>
      <w:szCs w:val="16"/>
    </w:rPr>
  </w:style>
  <w:style w:type="paragraph" w:styleId="NormalWeb">
    <w:name w:val="Normal (Web)"/>
    <w:basedOn w:val="Normal"/>
    <w:uiPriority w:val="99"/>
    <w:semiHidden/>
    <w:unhideWhenUsed/>
    <w:rsid w:val="004E05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05B2"/>
    <w:rPr>
      <w:i/>
      <w:iCs/>
    </w:rPr>
  </w:style>
  <w:style w:type="character" w:styleId="Strong">
    <w:name w:val="Strong"/>
    <w:basedOn w:val="DefaultParagraphFont"/>
    <w:uiPriority w:val="22"/>
    <w:qFormat/>
    <w:rsid w:val="004E05B2"/>
    <w:rPr>
      <w:b/>
      <w:bCs/>
    </w:rPr>
  </w:style>
  <w:style w:type="paragraph" w:styleId="z-BottomofForm">
    <w:name w:val="HTML Bottom of Form"/>
    <w:basedOn w:val="Normal"/>
    <w:next w:val="Normal"/>
    <w:link w:val="z-BottomofFormChar"/>
    <w:hidden/>
    <w:uiPriority w:val="99"/>
    <w:semiHidden/>
    <w:unhideWhenUsed/>
    <w:rsid w:val="004E05B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E05B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955296">
      <w:bodyDiv w:val="1"/>
      <w:marLeft w:val="0"/>
      <w:marRight w:val="0"/>
      <w:marTop w:val="0"/>
      <w:marBottom w:val="0"/>
      <w:divBdr>
        <w:top w:val="none" w:sz="0" w:space="0" w:color="auto"/>
        <w:left w:val="none" w:sz="0" w:space="0" w:color="auto"/>
        <w:bottom w:val="none" w:sz="0" w:space="0" w:color="auto"/>
        <w:right w:val="none" w:sz="0" w:space="0" w:color="auto"/>
      </w:divBdr>
      <w:divsChild>
        <w:div w:id="40636381">
          <w:marLeft w:val="0"/>
          <w:marRight w:val="0"/>
          <w:marTop w:val="0"/>
          <w:marBottom w:val="0"/>
          <w:divBdr>
            <w:top w:val="none" w:sz="0" w:space="0" w:color="auto"/>
            <w:left w:val="none" w:sz="0" w:space="0" w:color="auto"/>
            <w:bottom w:val="none" w:sz="0" w:space="0" w:color="auto"/>
            <w:right w:val="none" w:sz="0" w:space="0" w:color="auto"/>
          </w:divBdr>
          <w:divsChild>
            <w:div w:id="745034484">
              <w:marLeft w:val="0"/>
              <w:marRight w:val="0"/>
              <w:marTop w:val="0"/>
              <w:marBottom w:val="90"/>
              <w:divBdr>
                <w:top w:val="none" w:sz="0" w:space="0" w:color="auto"/>
                <w:left w:val="none" w:sz="0" w:space="0" w:color="auto"/>
                <w:bottom w:val="none" w:sz="0" w:space="0" w:color="auto"/>
                <w:right w:val="none" w:sz="0" w:space="0" w:color="auto"/>
              </w:divBdr>
            </w:div>
          </w:divsChild>
        </w:div>
        <w:div w:id="1618948294">
          <w:marLeft w:val="0"/>
          <w:marRight w:val="0"/>
          <w:marTop w:val="0"/>
          <w:marBottom w:val="0"/>
          <w:divBdr>
            <w:top w:val="none" w:sz="0" w:space="0" w:color="auto"/>
            <w:left w:val="none" w:sz="0" w:space="0" w:color="auto"/>
            <w:bottom w:val="none" w:sz="0" w:space="0" w:color="auto"/>
            <w:right w:val="none" w:sz="0" w:space="0" w:color="auto"/>
          </w:divBdr>
          <w:divsChild>
            <w:div w:id="710497298">
              <w:marLeft w:val="0"/>
              <w:marRight w:val="0"/>
              <w:marTop w:val="0"/>
              <w:marBottom w:val="0"/>
              <w:divBdr>
                <w:top w:val="none" w:sz="0" w:space="0" w:color="auto"/>
                <w:left w:val="none" w:sz="0" w:space="0" w:color="auto"/>
                <w:bottom w:val="none" w:sz="0" w:space="0" w:color="auto"/>
                <w:right w:val="none" w:sz="0" w:space="0" w:color="auto"/>
              </w:divBdr>
            </w:div>
          </w:divsChild>
        </w:div>
        <w:div w:id="1559243145">
          <w:marLeft w:val="0"/>
          <w:marRight w:val="0"/>
          <w:marTop w:val="0"/>
          <w:marBottom w:val="0"/>
          <w:divBdr>
            <w:top w:val="none" w:sz="0" w:space="0" w:color="auto"/>
            <w:left w:val="none" w:sz="0" w:space="0" w:color="auto"/>
            <w:bottom w:val="none" w:sz="0" w:space="0" w:color="auto"/>
            <w:right w:val="none" w:sz="0" w:space="0" w:color="auto"/>
          </w:divBdr>
          <w:divsChild>
            <w:div w:id="966352151">
              <w:marLeft w:val="0"/>
              <w:marRight w:val="0"/>
              <w:marTop w:val="0"/>
              <w:marBottom w:val="0"/>
              <w:divBdr>
                <w:top w:val="none" w:sz="0" w:space="0" w:color="auto"/>
                <w:left w:val="none" w:sz="0" w:space="0" w:color="auto"/>
                <w:bottom w:val="none" w:sz="0" w:space="0" w:color="auto"/>
                <w:right w:val="none" w:sz="0" w:space="0" w:color="auto"/>
              </w:divBdr>
              <w:divsChild>
                <w:div w:id="33457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waldenu.edu/webapps/discussionboard/do/message?action=list_messages&amp;course_id=_16629727_1&amp;nav=discussion_board_entry&amp;conf_id=_3394939_1&amp;forum_id=_7658937_1&amp;message_id=_104646760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Letia Underwood</dc:creator>
  <cp:keywords/>
  <dc:description/>
  <cp:lastModifiedBy>Letia Underwood</cp:lastModifiedBy>
  <cp:revision>1</cp:revision>
  <dcterms:created xsi:type="dcterms:W3CDTF">2019-11-27T20:11:00Z</dcterms:created>
  <dcterms:modified xsi:type="dcterms:W3CDTF">2019-11-27T20:36:00Z</dcterms:modified>
</cp:coreProperties>
</file>